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68AC" w14:textId="1080059A" w:rsidR="00101BE9" w:rsidRPr="00866F45" w:rsidRDefault="00101BE9" w:rsidP="00101BE9">
      <w:pPr>
        <w:pStyle w:val="Default"/>
        <w:jc w:val="center"/>
        <w:rPr>
          <w:color w:val="auto"/>
        </w:rPr>
      </w:pPr>
      <w:r w:rsidRPr="00866F45">
        <w:rPr>
          <w:b/>
          <w:bCs/>
          <w:color w:val="auto"/>
        </w:rPr>
        <w:t>ПОЯСНИТЕЛЬНАЯ ЗАПИСКА</w:t>
      </w:r>
    </w:p>
    <w:p w14:paraId="476B3C57" w14:textId="13DDAF2D" w:rsidR="00101BE9" w:rsidRPr="00866F45" w:rsidRDefault="00FC595B" w:rsidP="00101BE9">
      <w:pPr>
        <w:pStyle w:val="Default"/>
        <w:jc w:val="center"/>
        <w:rPr>
          <w:color w:val="auto"/>
        </w:rPr>
      </w:pPr>
      <w:r w:rsidRPr="00866F45">
        <w:rPr>
          <w:b/>
          <w:bCs/>
          <w:color w:val="auto"/>
        </w:rPr>
        <w:t>к</w:t>
      </w:r>
      <w:r w:rsidR="008A3947" w:rsidRPr="00866F45">
        <w:rPr>
          <w:b/>
          <w:bCs/>
          <w:color w:val="auto"/>
        </w:rPr>
        <w:t xml:space="preserve"> </w:t>
      </w:r>
      <w:r w:rsidR="00BB3188" w:rsidRPr="00866F45">
        <w:rPr>
          <w:b/>
          <w:bCs/>
          <w:color w:val="auto"/>
        </w:rPr>
        <w:t>окончательной</w:t>
      </w:r>
      <w:r w:rsidR="008A3947" w:rsidRPr="00866F45">
        <w:rPr>
          <w:b/>
          <w:bCs/>
          <w:color w:val="auto"/>
        </w:rPr>
        <w:t xml:space="preserve"> редакции</w:t>
      </w:r>
      <w:r w:rsidR="00101BE9" w:rsidRPr="00866F45">
        <w:rPr>
          <w:b/>
          <w:bCs/>
          <w:color w:val="auto"/>
        </w:rPr>
        <w:t xml:space="preserve"> проект</w:t>
      </w:r>
      <w:r w:rsidR="008A3947" w:rsidRPr="00866F45">
        <w:rPr>
          <w:b/>
          <w:bCs/>
          <w:color w:val="auto"/>
        </w:rPr>
        <w:t>а</w:t>
      </w:r>
      <w:r w:rsidR="00101BE9" w:rsidRPr="00866F45">
        <w:rPr>
          <w:b/>
          <w:bCs/>
          <w:color w:val="auto"/>
        </w:rPr>
        <w:t xml:space="preserve"> межгосударственного стандарта</w:t>
      </w:r>
    </w:p>
    <w:p w14:paraId="77F6B5BC" w14:textId="69B8163B" w:rsidR="00101BE9" w:rsidRPr="00866F45" w:rsidRDefault="008D5EBB" w:rsidP="003D6D33">
      <w:pPr>
        <w:pStyle w:val="Default"/>
        <w:jc w:val="center"/>
        <w:rPr>
          <w:b/>
          <w:bCs/>
          <w:color w:val="auto"/>
        </w:rPr>
      </w:pPr>
      <w:r w:rsidRPr="00866F45">
        <w:rPr>
          <w:b/>
          <w:bCs/>
          <w:color w:val="auto"/>
        </w:rPr>
        <w:t>ГОСТ</w:t>
      </w:r>
      <w:r w:rsidR="003D6D33" w:rsidRPr="00866F45">
        <w:rPr>
          <w:b/>
          <w:bCs/>
          <w:color w:val="auto"/>
        </w:rPr>
        <w:t xml:space="preserve"> (ISO/TR 10400:2018, </w:t>
      </w:r>
      <w:bookmarkStart w:id="0" w:name="_Hlk52178214"/>
      <w:r w:rsidR="003D6D33" w:rsidRPr="00866F45">
        <w:rPr>
          <w:b/>
          <w:bCs/>
          <w:color w:val="auto"/>
          <w:lang w:val="en-US"/>
        </w:rPr>
        <w:t>MOD</w:t>
      </w:r>
      <w:bookmarkEnd w:id="0"/>
      <w:r w:rsidR="003D6D33" w:rsidRPr="00866F45">
        <w:rPr>
          <w:b/>
          <w:bCs/>
          <w:color w:val="auto"/>
        </w:rPr>
        <w:t>)</w:t>
      </w:r>
      <w:r w:rsidRPr="00866F45">
        <w:rPr>
          <w:b/>
          <w:bCs/>
          <w:color w:val="auto"/>
        </w:rPr>
        <w:t xml:space="preserve"> </w:t>
      </w:r>
      <w:r w:rsidR="00101BE9" w:rsidRPr="00866F45">
        <w:rPr>
          <w:b/>
          <w:bCs/>
          <w:color w:val="auto"/>
        </w:rPr>
        <w:t>«</w:t>
      </w:r>
      <w:bookmarkStart w:id="1" w:name="_Hlk52177969"/>
      <w:r w:rsidR="00101BE9" w:rsidRPr="00866F45">
        <w:rPr>
          <w:b/>
          <w:bCs/>
          <w:color w:val="auto"/>
        </w:rPr>
        <w:t>Трубы стальные обсадные, насосно-компрессорные, бурильные и трубы для трубопроводов</w:t>
      </w:r>
      <w:r w:rsidR="00424372" w:rsidRPr="00866F45">
        <w:rPr>
          <w:b/>
          <w:bCs/>
          <w:color w:val="auto"/>
        </w:rPr>
        <w:t xml:space="preserve"> нефтяной и газовой промышленности</w:t>
      </w:r>
      <w:bookmarkEnd w:id="1"/>
      <w:r w:rsidR="00101BE9" w:rsidRPr="00866F45">
        <w:rPr>
          <w:b/>
          <w:bCs/>
          <w:color w:val="auto"/>
        </w:rPr>
        <w:t xml:space="preserve">. </w:t>
      </w:r>
      <w:r w:rsidR="00FA3594">
        <w:rPr>
          <w:b/>
          <w:bCs/>
          <w:color w:val="auto"/>
        </w:rPr>
        <w:t>Формулы и расчет</w:t>
      </w:r>
      <w:r w:rsidR="00424372" w:rsidRPr="00866F45">
        <w:rPr>
          <w:b/>
          <w:bCs/>
          <w:color w:val="auto"/>
        </w:rPr>
        <w:t xml:space="preserve"> свойств</w:t>
      </w:r>
      <w:r w:rsidR="00101BE9" w:rsidRPr="00866F45">
        <w:rPr>
          <w:b/>
          <w:bCs/>
          <w:color w:val="auto"/>
        </w:rPr>
        <w:t>»</w:t>
      </w:r>
    </w:p>
    <w:p w14:paraId="5DA1BBBD" w14:textId="77777777" w:rsidR="008A3947" w:rsidRPr="00866F45" w:rsidRDefault="008A3947" w:rsidP="003D6D33">
      <w:pPr>
        <w:pStyle w:val="Default"/>
        <w:jc w:val="center"/>
        <w:rPr>
          <w:b/>
          <w:bCs/>
          <w:color w:val="auto"/>
        </w:rPr>
      </w:pPr>
    </w:p>
    <w:p w14:paraId="7E90B700" w14:textId="30859778" w:rsidR="008A3947" w:rsidRPr="00866F45" w:rsidRDefault="008A3947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b/>
          <w:bCs/>
          <w:color w:val="auto"/>
        </w:rPr>
        <w:t xml:space="preserve">1 Обоснование целесообразности разработки </w:t>
      </w:r>
      <w:r w:rsidR="00FA3594">
        <w:rPr>
          <w:b/>
          <w:bCs/>
          <w:color w:val="auto"/>
        </w:rPr>
        <w:t xml:space="preserve">проекта </w:t>
      </w:r>
      <w:r w:rsidRPr="00866F45">
        <w:rPr>
          <w:b/>
          <w:bCs/>
          <w:color w:val="auto"/>
        </w:rPr>
        <w:t>межгосударственного стандарта</w:t>
      </w:r>
    </w:p>
    <w:p w14:paraId="197BD6BB" w14:textId="3928DAA2" w:rsidR="007C670D" w:rsidRPr="00866F45" w:rsidRDefault="007C670D" w:rsidP="00FA3594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="Arial Unicode MS" w:hAnsi="Times" w:cs="Times"/>
          <w:b w:val="0"/>
          <w:bCs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>Настоящий стандарт разработан с целью расчета свойств обсадных и насосно-компрессорных труб по ГОСТ 31446</w:t>
      </w:r>
      <w:r w:rsidR="00FA3594">
        <w:rPr>
          <w:rFonts w:ascii="Arial" w:hAnsi="Arial" w:cs="Arial"/>
          <w:b w:val="0"/>
          <w:bCs/>
          <w:caps w:val="0"/>
          <w:sz w:val="24"/>
          <w:szCs w:val="24"/>
        </w:rPr>
        <w:t>-2017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 xml:space="preserve"> (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  <w:lang w:val="en-US"/>
        </w:rPr>
        <w:t>ISO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 xml:space="preserve"> 11960</w:t>
      </w:r>
      <w:r w:rsidR="00FA3594">
        <w:rPr>
          <w:rFonts w:ascii="Arial" w:hAnsi="Arial" w:cs="Arial"/>
          <w:b w:val="0"/>
          <w:bCs/>
          <w:caps w:val="0"/>
          <w:sz w:val="24"/>
          <w:szCs w:val="24"/>
        </w:rPr>
        <w:t>: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 xml:space="preserve">2014) размерами, группами прочности и резьбовыми соединениями, отличающимися от 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  <w:lang w:val="en-US"/>
        </w:rPr>
        <w:t>ISO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 xml:space="preserve"> 11960</w:t>
      </w:r>
      <w:r w:rsidR="00FA3594">
        <w:rPr>
          <w:rFonts w:ascii="Arial" w:hAnsi="Arial" w:cs="Arial"/>
          <w:b w:val="0"/>
          <w:bCs/>
          <w:caps w:val="0"/>
          <w:sz w:val="24"/>
          <w:szCs w:val="24"/>
        </w:rPr>
        <w:t>:2014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 xml:space="preserve">, по формулам, приведенным в 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  <w:lang w:val="en-US"/>
        </w:rPr>
        <w:t>ISO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>/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  <w:lang w:val="en-US"/>
        </w:rPr>
        <w:t>TR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 xml:space="preserve"> 10400</w:t>
      </w:r>
      <w:r w:rsidR="00FA3594">
        <w:rPr>
          <w:rFonts w:ascii="Arial" w:hAnsi="Arial" w:cs="Arial"/>
          <w:b w:val="0"/>
          <w:bCs/>
          <w:caps w:val="0"/>
          <w:sz w:val="24"/>
          <w:szCs w:val="24"/>
        </w:rPr>
        <w:t>:2018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>.</w:t>
      </w:r>
    </w:p>
    <w:p w14:paraId="162EF2EA" w14:textId="13CD40BF" w:rsidR="00424372" w:rsidRPr="00866F45" w:rsidRDefault="003F1335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color w:val="auto"/>
        </w:rPr>
        <w:t>Проект стандарта разр</w:t>
      </w:r>
      <w:r w:rsidR="0088293B" w:rsidRPr="00866F45">
        <w:rPr>
          <w:color w:val="auto"/>
        </w:rPr>
        <w:t>абатывается</w:t>
      </w:r>
      <w:r w:rsidRPr="00866F45">
        <w:rPr>
          <w:color w:val="auto"/>
        </w:rPr>
        <w:t xml:space="preserve"> в соответствии с Программой межгосударственной стандартизации на 2020 г</w:t>
      </w:r>
      <w:r w:rsidR="001C4215" w:rsidRPr="00866F45">
        <w:rPr>
          <w:color w:val="auto"/>
        </w:rPr>
        <w:t xml:space="preserve">. </w:t>
      </w:r>
      <w:r w:rsidR="00424372" w:rsidRPr="00866F45">
        <w:rPr>
          <w:color w:val="auto"/>
        </w:rPr>
        <w:t>(шифр 1.3.357-2.037.20</w:t>
      </w:r>
      <w:r w:rsidRPr="00866F45">
        <w:rPr>
          <w:color w:val="auto"/>
        </w:rPr>
        <w:t xml:space="preserve">). </w:t>
      </w:r>
    </w:p>
    <w:p w14:paraId="69896062" w14:textId="77777777" w:rsidR="003D6D33" w:rsidRPr="00866F45" w:rsidRDefault="003D6D33" w:rsidP="008D5EBB">
      <w:pPr>
        <w:pStyle w:val="Default"/>
        <w:ind w:firstLine="708"/>
        <w:jc w:val="both"/>
        <w:rPr>
          <w:b/>
          <w:bCs/>
          <w:color w:val="auto"/>
        </w:rPr>
      </w:pPr>
    </w:p>
    <w:p w14:paraId="4EA6EF39" w14:textId="738C5442" w:rsidR="00101BE9" w:rsidRPr="00866F45" w:rsidRDefault="008A3947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b/>
          <w:bCs/>
          <w:color w:val="auto"/>
        </w:rPr>
        <w:t>2</w:t>
      </w:r>
      <w:r w:rsidR="00101BE9" w:rsidRPr="00866F45">
        <w:rPr>
          <w:b/>
          <w:bCs/>
          <w:color w:val="auto"/>
        </w:rPr>
        <w:t xml:space="preserve"> Краткая характеристика объекта стандартизации</w:t>
      </w:r>
    </w:p>
    <w:p w14:paraId="079C59B5" w14:textId="7ECC392D" w:rsidR="007C670D" w:rsidRPr="00866F45" w:rsidRDefault="00101BE9" w:rsidP="007C670D">
      <w:pPr>
        <w:tabs>
          <w:tab w:val="left" w:pos="1080"/>
        </w:tabs>
        <w:ind w:firstLine="720"/>
        <w:jc w:val="both"/>
        <w:rPr>
          <w:rFonts w:ascii="Arial" w:hAnsi="Arial" w:cs="Arial"/>
          <w:b w:val="0"/>
          <w:bCs/>
          <w:caps w:val="0"/>
          <w:sz w:val="24"/>
          <w:szCs w:val="24"/>
        </w:rPr>
      </w:pPr>
      <w:r w:rsidRPr="00866F45">
        <w:rPr>
          <w:rFonts w:ascii="Arial" w:hAnsi="Arial"/>
          <w:b w:val="0"/>
          <w:bCs/>
          <w:caps w:val="0"/>
          <w:sz w:val="24"/>
          <w:szCs w:val="24"/>
        </w:rPr>
        <w:t xml:space="preserve">Объектом стандартизации являются </w:t>
      </w:r>
      <w:r w:rsidR="0088293B" w:rsidRPr="00866F45">
        <w:rPr>
          <w:rFonts w:ascii="Arial" w:hAnsi="Arial"/>
          <w:b w:val="0"/>
          <w:bCs/>
          <w:caps w:val="0"/>
          <w:sz w:val="24"/>
          <w:szCs w:val="24"/>
        </w:rPr>
        <w:t xml:space="preserve">формулы и </w:t>
      </w:r>
      <w:r w:rsidR="00FA3594">
        <w:rPr>
          <w:rFonts w:ascii="Arial" w:hAnsi="Arial"/>
          <w:b w:val="0"/>
          <w:bCs/>
          <w:caps w:val="0"/>
          <w:sz w:val="24"/>
          <w:szCs w:val="24"/>
        </w:rPr>
        <w:t>расчет</w:t>
      </w:r>
      <w:r w:rsidR="006255F7" w:rsidRPr="00866F45">
        <w:rPr>
          <w:rFonts w:ascii="Arial" w:hAnsi="Arial"/>
          <w:b w:val="0"/>
          <w:bCs/>
          <w:caps w:val="0"/>
          <w:sz w:val="24"/>
          <w:szCs w:val="24"/>
        </w:rPr>
        <w:t xml:space="preserve"> свойств </w:t>
      </w:r>
      <w:r w:rsidR="007C670D" w:rsidRPr="00866F45">
        <w:rPr>
          <w:rFonts w:ascii="Arial" w:hAnsi="Arial"/>
          <w:b w:val="0"/>
          <w:bCs/>
          <w:caps w:val="0"/>
          <w:sz w:val="24"/>
          <w:szCs w:val="24"/>
        </w:rPr>
        <w:t xml:space="preserve">и характеристик </w:t>
      </w:r>
      <w:r w:rsidR="006255F7" w:rsidRPr="00866F45">
        <w:rPr>
          <w:rFonts w:ascii="Arial" w:hAnsi="Arial"/>
          <w:b w:val="0"/>
          <w:bCs/>
          <w:caps w:val="0"/>
          <w:sz w:val="24"/>
          <w:szCs w:val="24"/>
        </w:rPr>
        <w:t xml:space="preserve">обсадных, насосно-компрессорных, бурильных труб и труб для трубопроводов: </w:t>
      </w:r>
      <w:r w:rsidR="007C670D" w:rsidRPr="00866F45">
        <w:rPr>
          <w:rFonts w:ascii="Arial" w:hAnsi="Arial" w:cs="Arial"/>
          <w:b w:val="0"/>
          <w:bCs/>
          <w:caps w:val="0"/>
          <w:sz w:val="24"/>
          <w:szCs w:val="24"/>
        </w:rPr>
        <w:t>эксплуатационные характеристики труб, физические свойства труб, моментов свинчивания, испытательного гидростатического давления, критических параметров труб при различных испытаниях, испытательного оборудования, образцов для испытаний.</w:t>
      </w:r>
    </w:p>
    <w:p w14:paraId="5FB407D2" w14:textId="77777777" w:rsidR="008A3947" w:rsidRPr="00866F45" w:rsidRDefault="008A3947" w:rsidP="008D5EBB">
      <w:pPr>
        <w:pStyle w:val="Default"/>
        <w:jc w:val="both"/>
        <w:rPr>
          <w:color w:val="auto"/>
        </w:rPr>
      </w:pPr>
    </w:p>
    <w:p w14:paraId="3E229B74" w14:textId="40845A36" w:rsidR="00101BE9" w:rsidRPr="00866F45" w:rsidRDefault="001952C8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b/>
          <w:bCs/>
          <w:color w:val="auto"/>
        </w:rPr>
        <w:t>3</w:t>
      </w:r>
      <w:r w:rsidR="00101BE9" w:rsidRPr="00866F45">
        <w:rPr>
          <w:b/>
          <w:bCs/>
          <w:color w:val="auto"/>
        </w:rPr>
        <w:t xml:space="preserve"> Ожидаемая экономическая, социальная эффективность применения </w:t>
      </w:r>
      <w:r w:rsidR="00FA3594">
        <w:rPr>
          <w:b/>
          <w:bCs/>
          <w:color w:val="auto"/>
        </w:rPr>
        <w:t>межгосударственного</w:t>
      </w:r>
      <w:r w:rsidR="00FA3594" w:rsidRPr="00866F45">
        <w:rPr>
          <w:b/>
          <w:bCs/>
          <w:color w:val="auto"/>
        </w:rPr>
        <w:t xml:space="preserve"> стандарта</w:t>
      </w:r>
    </w:p>
    <w:p w14:paraId="5E8D747D" w14:textId="030D1C7F" w:rsidR="007C670D" w:rsidRPr="00866F45" w:rsidRDefault="0069256C" w:rsidP="008D5EBB">
      <w:pPr>
        <w:pStyle w:val="Default"/>
        <w:ind w:firstLine="708"/>
        <w:jc w:val="both"/>
        <w:rPr>
          <w:bCs/>
          <w:color w:val="auto"/>
        </w:rPr>
      </w:pPr>
      <w:r w:rsidRPr="00866F45">
        <w:rPr>
          <w:color w:val="auto"/>
        </w:rPr>
        <w:t xml:space="preserve">Принятие межгосударственного стандарта позволит </w:t>
      </w:r>
      <w:r w:rsidR="007C670D" w:rsidRPr="00866F45">
        <w:rPr>
          <w:color w:val="auto"/>
        </w:rPr>
        <w:t xml:space="preserve">провести расчет свойств и </w:t>
      </w:r>
      <w:r w:rsidRPr="00866F45">
        <w:rPr>
          <w:color w:val="auto"/>
        </w:rPr>
        <w:t>характеристик</w:t>
      </w:r>
      <w:r w:rsidR="007C670D" w:rsidRPr="00866F45">
        <w:rPr>
          <w:color w:val="auto"/>
        </w:rPr>
        <w:t>и</w:t>
      </w:r>
      <w:r w:rsidRPr="00866F45">
        <w:rPr>
          <w:color w:val="auto"/>
        </w:rPr>
        <w:t xml:space="preserve"> обсадных, насосно-компрессорных труб</w:t>
      </w:r>
      <w:r w:rsidR="007C670D" w:rsidRPr="00866F45">
        <w:rPr>
          <w:color w:val="auto"/>
        </w:rPr>
        <w:t xml:space="preserve"> по </w:t>
      </w:r>
      <w:r w:rsidR="007C670D" w:rsidRPr="00866F45">
        <w:rPr>
          <w:bCs/>
          <w:color w:val="auto"/>
        </w:rPr>
        <w:t xml:space="preserve">ГОСТ 31446 </w:t>
      </w:r>
      <w:r w:rsidR="00FA3594">
        <w:rPr>
          <w:bCs/>
          <w:color w:val="auto"/>
        </w:rPr>
        <w:br/>
      </w:r>
      <w:r w:rsidR="007C670D" w:rsidRPr="00866F45">
        <w:rPr>
          <w:bCs/>
          <w:color w:val="auto"/>
        </w:rPr>
        <w:t>(</w:t>
      </w:r>
      <w:r w:rsidR="007C670D" w:rsidRPr="00866F45">
        <w:rPr>
          <w:bCs/>
          <w:color w:val="auto"/>
          <w:lang w:val="en-US"/>
        </w:rPr>
        <w:t>ISO</w:t>
      </w:r>
      <w:r w:rsidR="007C670D" w:rsidRPr="00866F45">
        <w:rPr>
          <w:bCs/>
          <w:color w:val="auto"/>
        </w:rPr>
        <w:t xml:space="preserve"> 11960</w:t>
      </w:r>
      <w:r w:rsidR="00FA3594">
        <w:rPr>
          <w:bCs/>
          <w:color w:val="auto"/>
        </w:rPr>
        <w:t>:</w:t>
      </w:r>
      <w:r w:rsidR="007C670D" w:rsidRPr="00866F45">
        <w:rPr>
          <w:bCs/>
          <w:color w:val="auto"/>
        </w:rPr>
        <w:t xml:space="preserve">2014) размерами, группами прочности и резьбовыми соединениями, отличающимися от </w:t>
      </w:r>
      <w:r w:rsidR="007C670D" w:rsidRPr="00866F45">
        <w:rPr>
          <w:bCs/>
          <w:color w:val="auto"/>
          <w:lang w:val="en-US"/>
        </w:rPr>
        <w:t>ISO</w:t>
      </w:r>
      <w:r w:rsidR="007C670D" w:rsidRPr="00866F45">
        <w:rPr>
          <w:bCs/>
          <w:color w:val="auto"/>
        </w:rPr>
        <w:t xml:space="preserve"> 11960.</w:t>
      </w:r>
    </w:p>
    <w:p w14:paraId="0E471724" w14:textId="57B3EBE1" w:rsidR="00FC6D9A" w:rsidRPr="00866F45" w:rsidRDefault="0069256C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color w:val="auto"/>
        </w:rPr>
        <w:t xml:space="preserve">Кроме того, наличие </w:t>
      </w:r>
      <w:r w:rsidR="00FC6D9A" w:rsidRPr="00866F45">
        <w:rPr>
          <w:color w:val="auto"/>
        </w:rPr>
        <w:t>межгосударственн</w:t>
      </w:r>
      <w:r w:rsidRPr="00866F45">
        <w:rPr>
          <w:color w:val="auto"/>
        </w:rPr>
        <w:t>ого</w:t>
      </w:r>
      <w:r w:rsidR="00FC6D9A" w:rsidRPr="00866F45">
        <w:rPr>
          <w:color w:val="auto"/>
        </w:rPr>
        <w:t xml:space="preserve"> стандарт</w:t>
      </w:r>
      <w:r w:rsidRPr="00866F45">
        <w:rPr>
          <w:color w:val="auto"/>
        </w:rPr>
        <w:t>а</w:t>
      </w:r>
      <w:r w:rsidR="00FC6D9A" w:rsidRPr="00866F45">
        <w:rPr>
          <w:color w:val="auto"/>
        </w:rPr>
        <w:t xml:space="preserve"> позволит приводить ссылку на него в ГОСТ 31446-2017 (ISO 11960:2014).</w:t>
      </w:r>
    </w:p>
    <w:p w14:paraId="44D36BB1" w14:textId="77777777" w:rsidR="0069256C" w:rsidRPr="00866F45" w:rsidRDefault="0069256C" w:rsidP="008D5EBB">
      <w:pPr>
        <w:pStyle w:val="Default"/>
        <w:ind w:firstLine="708"/>
        <w:jc w:val="both"/>
        <w:rPr>
          <w:b/>
          <w:bCs/>
          <w:color w:val="auto"/>
        </w:rPr>
      </w:pPr>
    </w:p>
    <w:p w14:paraId="4B016E02" w14:textId="76DA8BAE" w:rsidR="00101BE9" w:rsidRPr="00866F45" w:rsidRDefault="001952C8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b/>
          <w:bCs/>
          <w:color w:val="auto"/>
        </w:rPr>
        <w:t>4</w:t>
      </w:r>
      <w:r w:rsidR="00101BE9" w:rsidRPr="00866F45">
        <w:rPr>
          <w:b/>
          <w:bCs/>
          <w:color w:val="auto"/>
        </w:rPr>
        <w:t xml:space="preserve"> Сведения о соответствии </w:t>
      </w:r>
      <w:r w:rsidR="00FA3594" w:rsidRPr="00866F45">
        <w:rPr>
          <w:b/>
          <w:bCs/>
          <w:color w:val="auto"/>
        </w:rPr>
        <w:t xml:space="preserve">проекта </w:t>
      </w:r>
      <w:r w:rsidR="00FA3594">
        <w:rPr>
          <w:b/>
          <w:bCs/>
          <w:color w:val="auto"/>
        </w:rPr>
        <w:t>межгосударственного</w:t>
      </w:r>
      <w:r w:rsidR="00FA3594" w:rsidRPr="00866F45">
        <w:rPr>
          <w:b/>
          <w:bCs/>
          <w:color w:val="auto"/>
        </w:rPr>
        <w:t xml:space="preserve"> стандарта </w:t>
      </w:r>
      <w:r w:rsidR="00101BE9" w:rsidRPr="00866F45">
        <w:rPr>
          <w:b/>
          <w:bCs/>
          <w:color w:val="auto"/>
        </w:rPr>
        <w:t xml:space="preserve">федеральным законам, техническим регламентам </w:t>
      </w:r>
    </w:p>
    <w:p w14:paraId="670DD668" w14:textId="7DD73C24" w:rsidR="00101BE9" w:rsidRPr="00866F45" w:rsidRDefault="00101BE9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color w:val="auto"/>
        </w:rPr>
        <w:t xml:space="preserve">Проект </w:t>
      </w:r>
      <w:r w:rsidR="00F21457" w:rsidRPr="00866F45">
        <w:rPr>
          <w:color w:val="auto"/>
        </w:rPr>
        <w:t>разрабатываемого</w:t>
      </w:r>
      <w:r w:rsidRPr="00866F45">
        <w:rPr>
          <w:color w:val="auto"/>
        </w:rPr>
        <w:t xml:space="preserve"> </w:t>
      </w:r>
      <w:r w:rsidR="00FC6D9A" w:rsidRPr="00866F45">
        <w:rPr>
          <w:color w:val="auto"/>
        </w:rPr>
        <w:t xml:space="preserve">межгосударственного </w:t>
      </w:r>
      <w:r w:rsidRPr="00866F45">
        <w:rPr>
          <w:color w:val="auto"/>
        </w:rPr>
        <w:t>стандарта соответствует положениям Федерального закона от 27 декабря 2002 №184-ФЗ «О техническом регулиро</w:t>
      </w:r>
      <w:r w:rsidR="00FC6D9A" w:rsidRPr="00866F45">
        <w:rPr>
          <w:color w:val="auto"/>
        </w:rPr>
        <w:t xml:space="preserve">вании» с принятыми изменениями. </w:t>
      </w:r>
    </w:p>
    <w:p w14:paraId="533EEC9D" w14:textId="77777777" w:rsidR="00101BE9" w:rsidRPr="00866F45" w:rsidRDefault="00101BE9" w:rsidP="008D5EBB">
      <w:pPr>
        <w:pStyle w:val="Default"/>
        <w:jc w:val="both"/>
        <w:rPr>
          <w:b/>
          <w:bCs/>
          <w:color w:val="auto"/>
        </w:rPr>
      </w:pPr>
    </w:p>
    <w:p w14:paraId="18E73C16" w14:textId="757B6C07" w:rsidR="00101BE9" w:rsidRPr="00866F45" w:rsidRDefault="001952C8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b/>
          <w:bCs/>
          <w:color w:val="auto"/>
        </w:rPr>
        <w:t>5</w:t>
      </w:r>
      <w:r w:rsidR="00101BE9" w:rsidRPr="00866F45">
        <w:rPr>
          <w:b/>
          <w:bCs/>
          <w:color w:val="auto"/>
        </w:rPr>
        <w:t xml:space="preserve"> Сведения о соответствии </w:t>
      </w:r>
      <w:r w:rsidR="00FA3594" w:rsidRPr="00866F45">
        <w:rPr>
          <w:b/>
          <w:bCs/>
          <w:color w:val="auto"/>
        </w:rPr>
        <w:t xml:space="preserve">проекта </w:t>
      </w:r>
      <w:r w:rsidR="00FA3594">
        <w:rPr>
          <w:b/>
          <w:bCs/>
          <w:color w:val="auto"/>
        </w:rPr>
        <w:t>межгосударственного</w:t>
      </w:r>
      <w:r w:rsidR="00FA3594" w:rsidRPr="00866F45">
        <w:rPr>
          <w:b/>
          <w:bCs/>
          <w:color w:val="auto"/>
        </w:rPr>
        <w:t xml:space="preserve"> стандарта </w:t>
      </w:r>
      <w:r w:rsidR="00101BE9" w:rsidRPr="00866F45">
        <w:rPr>
          <w:b/>
          <w:bCs/>
          <w:color w:val="auto"/>
        </w:rPr>
        <w:t>международному стандарту</w:t>
      </w:r>
    </w:p>
    <w:p w14:paraId="57BC969C" w14:textId="7A14EB07" w:rsidR="00101BE9" w:rsidRPr="00866F45" w:rsidRDefault="00FC6D9A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color w:val="auto"/>
        </w:rPr>
        <w:t>Разрабатываемый межгосударственный стандарт является модифицированным по отношению к международному стандарту ISO/TR 10400:2018 «Нефтяная и газовая промышленность. Формулы и расчеты для определения характеристик обсадных, насосно-компрессорных, бурильных труб и трубопроводов, применяемых в качестве обсадных или насосно-компрессорных труб»</w:t>
      </w:r>
      <w:r w:rsidR="0069256C" w:rsidRPr="00866F45">
        <w:rPr>
          <w:color w:val="auto"/>
        </w:rPr>
        <w:t>. Отличия разрабатываемо</w:t>
      </w:r>
      <w:r w:rsidR="00270E5A" w:rsidRPr="00866F45">
        <w:rPr>
          <w:color w:val="auto"/>
        </w:rPr>
        <w:t>г</w:t>
      </w:r>
      <w:r w:rsidR="0069256C" w:rsidRPr="00866F45">
        <w:rPr>
          <w:color w:val="auto"/>
        </w:rPr>
        <w:t>о</w:t>
      </w:r>
      <w:r w:rsidR="00270E5A" w:rsidRPr="00866F45">
        <w:rPr>
          <w:color w:val="auto"/>
        </w:rPr>
        <w:t xml:space="preserve"> </w:t>
      </w:r>
      <w:r w:rsidR="00FA3594">
        <w:rPr>
          <w:color w:val="auto"/>
        </w:rPr>
        <w:t>межгосударственного</w:t>
      </w:r>
      <w:r w:rsidR="00270E5A" w:rsidRPr="00866F45">
        <w:rPr>
          <w:color w:val="auto"/>
        </w:rPr>
        <w:t xml:space="preserve"> стандарта от международного</w:t>
      </w:r>
      <w:r w:rsidR="0069256C" w:rsidRPr="00866F45">
        <w:rPr>
          <w:color w:val="auto"/>
        </w:rPr>
        <w:t xml:space="preserve"> </w:t>
      </w:r>
      <w:r w:rsidR="00FA3594">
        <w:rPr>
          <w:color w:val="auto"/>
        </w:rPr>
        <w:t xml:space="preserve">стандарта </w:t>
      </w:r>
      <w:r w:rsidR="00270E5A" w:rsidRPr="00866F45">
        <w:rPr>
          <w:color w:val="auto"/>
        </w:rPr>
        <w:t xml:space="preserve">ISO/TR 10400:2018 приведены во Введении к проекту стандарта. </w:t>
      </w:r>
    </w:p>
    <w:p w14:paraId="4F90F41D" w14:textId="77777777" w:rsidR="00101BE9" w:rsidRPr="00866F45" w:rsidRDefault="00101BE9" w:rsidP="008D5EBB">
      <w:pPr>
        <w:pStyle w:val="Default"/>
        <w:jc w:val="both"/>
        <w:rPr>
          <w:b/>
          <w:bCs/>
          <w:color w:val="auto"/>
        </w:rPr>
      </w:pPr>
    </w:p>
    <w:p w14:paraId="78EACEFC" w14:textId="7B5B46B3" w:rsidR="00101BE9" w:rsidRPr="00866F45" w:rsidRDefault="001952C8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b/>
          <w:bCs/>
          <w:color w:val="auto"/>
        </w:rPr>
        <w:t>6</w:t>
      </w:r>
      <w:r w:rsidR="00101BE9" w:rsidRPr="00866F45">
        <w:rPr>
          <w:b/>
          <w:bCs/>
          <w:color w:val="auto"/>
        </w:rPr>
        <w:t xml:space="preserve"> Сведения о взаимосвязи </w:t>
      </w:r>
      <w:r w:rsidR="00FA3594" w:rsidRPr="00866F45">
        <w:rPr>
          <w:b/>
          <w:bCs/>
          <w:color w:val="auto"/>
        </w:rPr>
        <w:t xml:space="preserve">проекта </w:t>
      </w:r>
      <w:r w:rsidR="00FA3594">
        <w:rPr>
          <w:b/>
          <w:bCs/>
          <w:color w:val="auto"/>
        </w:rPr>
        <w:t>межгосударственного</w:t>
      </w:r>
      <w:r w:rsidR="00FA3594" w:rsidRPr="00866F45">
        <w:rPr>
          <w:b/>
          <w:bCs/>
          <w:color w:val="auto"/>
        </w:rPr>
        <w:t xml:space="preserve"> стандарта </w:t>
      </w:r>
      <w:r w:rsidR="00101BE9" w:rsidRPr="00866F45">
        <w:rPr>
          <w:b/>
          <w:bCs/>
          <w:color w:val="auto"/>
        </w:rPr>
        <w:t xml:space="preserve">со стандартами, утвержденными (принятыми) ранее </w:t>
      </w:r>
    </w:p>
    <w:p w14:paraId="4B02410E" w14:textId="008B1E6A" w:rsidR="00850768" w:rsidRPr="00866F45" w:rsidRDefault="00850768" w:rsidP="00850768">
      <w:pPr>
        <w:ind w:firstLine="709"/>
        <w:jc w:val="both"/>
        <w:rPr>
          <w:rFonts w:ascii="Arial" w:eastAsiaTheme="minorHAnsi" w:hAnsi="Arial" w:cs="Arial"/>
          <w:b w:val="0"/>
          <w:caps w:val="0"/>
          <w:sz w:val="24"/>
          <w:szCs w:val="24"/>
          <w:lang w:eastAsia="en-US"/>
        </w:rPr>
      </w:pPr>
      <w:r w:rsidRPr="00866F45">
        <w:rPr>
          <w:rFonts w:ascii="Arial" w:eastAsiaTheme="minorHAnsi" w:hAnsi="Arial" w:cs="Arial"/>
          <w:b w:val="0"/>
          <w:caps w:val="0"/>
          <w:sz w:val="24"/>
          <w:szCs w:val="24"/>
          <w:lang w:eastAsia="en-US"/>
        </w:rPr>
        <w:t xml:space="preserve">Проект межгосударственного стандарта разрабатывается </w:t>
      </w:r>
      <w:r w:rsidR="006C0509" w:rsidRPr="00866F45">
        <w:rPr>
          <w:rFonts w:ascii="Arial" w:eastAsiaTheme="minorHAnsi" w:hAnsi="Arial" w:cs="Arial"/>
          <w:b w:val="0"/>
          <w:caps w:val="0"/>
          <w:sz w:val="24"/>
          <w:szCs w:val="24"/>
          <w:lang w:eastAsia="en-US"/>
        </w:rPr>
        <w:t xml:space="preserve">взамен </w:t>
      </w:r>
      <w:r w:rsidRPr="00866F45">
        <w:rPr>
          <w:rFonts w:ascii="Arial" w:eastAsiaTheme="minorHAnsi" w:hAnsi="Arial" w:cs="Arial"/>
          <w:b w:val="0"/>
          <w:caps w:val="0"/>
          <w:sz w:val="24"/>
          <w:szCs w:val="24"/>
          <w:lang w:eastAsia="en-US"/>
        </w:rPr>
        <w:t xml:space="preserve">национального стандарта ГОСТ </w:t>
      </w:r>
      <w:proofErr w:type="gramStart"/>
      <w:r w:rsidRPr="00866F45">
        <w:rPr>
          <w:rFonts w:ascii="Arial" w:eastAsiaTheme="minorHAnsi" w:hAnsi="Arial" w:cs="Arial"/>
          <w:b w:val="0"/>
          <w:caps w:val="0"/>
          <w:sz w:val="24"/>
          <w:szCs w:val="24"/>
          <w:lang w:eastAsia="en-US"/>
        </w:rPr>
        <w:t>Р</w:t>
      </w:r>
      <w:proofErr w:type="gramEnd"/>
      <w:r w:rsidRPr="00866F45">
        <w:rPr>
          <w:rFonts w:ascii="Arial" w:eastAsiaTheme="minorHAnsi" w:hAnsi="Arial" w:cs="Arial"/>
          <w:b w:val="0"/>
          <w:caps w:val="0"/>
          <w:sz w:val="24"/>
          <w:szCs w:val="24"/>
          <w:lang w:eastAsia="en-US"/>
        </w:rPr>
        <w:t xml:space="preserve"> 54918-2012 (ИСО/ТР 10400:2007) «Трубы обсадные, насосно-компрессорные, бурильные и трубы для трубопроводов нефтяной и газовой промышленности. Формулы и расчет свойст</w:t>
      </w:r>
      <w:r w:rsidR="00866F45" w:rsidRPr="00866F45">
        <w:rPr>
          <w:rFonts w:ascii="Arial" w:eastAsiaTheme="minorHAnsi" w:hAnsi="Arial" w:cs="Arial"/>
          <w:b w:val="0"/>
          <w:caps w:val="0"/>
          <w:sz w:val="24"/>
          <w:szCs w:val="24"/>
          <w:lang w:eastAsia="en-US"/>
        </w:rPr>
        <w:t>в»</w:t>
      </w:r>
      <w:r w:rsidR="00FA3594">
        <w:rPr>
          <w:rFonts w:ascii="Arial" w:eastAsiaTheme="minorHAnsi" w:hAnsi="Arial" w:cs="Arial"/>
          <w:b w:val="0"/>
          <w:caps w:val="0"/>
          <w:sz w:val="24"/>
          <w:szCs w:val="24"/>
          <w:lang w:eastAsia="en-US"/>
        </w:rPr>
        <w:t xml:space="preserve"> с Изменением №1</w:t>
      </w:r>
      <w:r w:rsidR="00866F45" w:rsidRPr="00866F45">
        <w:rPr>
          <w:rFonts w:ascii="Arial" w:eastAsiaTheme="minorHAnsi" w:hAnsi="Arial" w:cs="Arial"/>
          <w:b w:val="0"/>
          <w:caps w:val="0"/>
          <w:sz w:val="24"/>
          <w:szCs w:val="24"/>
          <w:lang w:eastAsia="en-US"/>
        </w:rPr>
        <w:t>.</w:t>
      </w:r>
    </w:p>
    <w:p w14:paraId="748C8B14" w14:textId="77777777" w:rsidR="00B32BD7" w:rsidRPr="00866F45" w:rsidRDefault="00B32BD7" w:rsidP="008D5EBB">
      <w:pPr>
        <w:pStyle w:val="Default"/>
        <w:jc w:val="both"/>
        <w:rPr>
          <w:b/>
          <w:bCs/>
          <w:color w:val="auto"/>
        </w:rPr>
      </w:pPr>
    </w:p>
    <w:p w14:paraId="57AAB39B" w14:textId="77777777" w:rsidR="001C01A3" w:rsidRPr="00866F45" w:rsidRDefault="001C01A3" w:rsidP="008D5EBB">
      <w:pPr>
        <w:pStyle w:val="Default"/>
        <w:jc w:val="both"/>
        <w:rPr>
          <w:b/>
          <w:bCs/>
          <w:color w:val="auto"/>
        </w:rPr>
      </w:pPr>
    </w:p>
    <w:p w14:paraId="4AB922F1" w14:textId="77777777" w:rsidR="001C01A3" w:rsidRPr="00866F45" w:rsidRDefault="001C01A3" w:rsidP="008D5EBB">
      <w:pPr>
        <w:pStyle w:val="Default"/>
        <w:jc w:val="both"/>
        <w:rPr>
          <w:b/>
          <w:bCs/>
          <w:color w:val="auto"/>
        </w:rPr>
      </w:pPr>
    </w:p>
    <w:p w14:paraId="2855EABB" w14:textId="63B795B5" w:rsidR="00101BE9" w:rsidRPr="00866F45" w:rsidRDefault="001C01A3" w:rsidP="008D5EBB">
      <w:pPr>
        <w:pStyle w:val="Default"/>
        <w:ind w:firstLine="708"/>
        <w:jc w:val="both"/>
        <w:rPr>
          <w:color w:val="auto"/>
        </w:rPr>
      </w:pPr>
      <w:r w:rsidRPr="00866F45">
        <w:rPr>
          <w:b/>
          <w:bCs/>
          <w:color w:val="auto"/>
        </w:rPr>
        <w:t>7</w:t>
      </w:r>
      <w:r w:rsidR="00101BE9" w:rsidRPr="00866F45">
        <w:rPr>
          <w:b/>
          <w:bCs/>
          <w:color w:val="auto"/>
        </w:rPr>
        <w:t xml:space="preserve"> Перечень исходных документов и другие источники информации, используемые при разработке проекта </w:t>
      </w:r>
      <w:r w:rsidR="00FA3594">
        <w:rPr>
          <w:b/>
          <w:bCs/>
          <w:color w:val="auto"/>
        </w:rPr>
        <w:t>межгосударственного</w:t>
      </w:r>
      <w:r w:rsidR="00101BE9" w:rsidRPr="00866F45">
        <w:rPr>
          <w:b/>
          <w:bCs/>
          <w:color w:val="auto"/>
        </w:rPr>
        <w:t xml:space="preserve"> стандарта </w:t>
      </w:r>
    </w:p>
    <w:p w14:paraId="46A23EE6" w14:textId="5DE3CF25" w:rsidR="001C01A3" w:rsidRPr="00866F45" w:rsidRDefault="001C01A3" w:rsidP="001C01A3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ISO/TR 10400:2018 </w:t>
      </w:r>
      <w:r w:rsidR="00BF25E7" w:rsidRPr="00866F45">
        <w:rPr>
          <w:rFonts w:ascii="Arial" w:hAnsi="Arial" w:cs="Arial"/>
          <w:b w:val="0"/>
          <w:caps w:val="0"/>
          <w:sz w:val="24"/>
          <w:szCs w:val="24"/>
        </w:rPr>
        <w:t>«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Нефтяная и газовая промышленность. Формулы и расчеты для определения характеристик обсадных, насосно-компрессорных, бурильных труб и трубопроводов, применяемых в качестве обсадных или насосно-компрессорных труб</w:t>
      </w:r>
      <w:r w:rsidR="00BF25E7" w:rsidRPr="00866F45">
        <w:rPr>
          <w:rFonts w:ascii="Arial" w:hAnsi="Arial" w:cs="Arial"/>
          <w:b w:val="0"/>
          <w:caps w:val="0"/>
          <w:sz w:val="24"/>
          <w:szCs w:val="24"/>
        </w:rPr>
        <w:t>»;</w:t>
      </w:r>
    </w:p>
    <w:p w14:paraId="2A0C77D5" w14:textId="77AD7406" w:rsidR="00EB50D9" w:rsidRPr="00866F45" w:rsidRDefault="00EB50D9" w:rsidP="00EB50D9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ГОСТ 34057–2017 </w:t>
      </w:r>
      <w:r w:rsidR="00BF25E7" w:rsidRPr="00866F45">
        <w:rPr>
          <w:rFonts w:ascii="Arial" w:hAnsi="Arial" w:cs="Arial"/>
          <w:b w:val="0"/>
          <w:caps w:val="0"/>
          <w:sz w:val="24"/>
          <w:szCs w:val="24"/>
        </w:rPr>
        <w:t>«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Соединения резьбовые обсадных, насосно-компрессорных труб, труб для трубопроводов и резьбовые калибры для них. Общие технические требования</w:t>
      </w:r>
      <w:r w:rsidR="0019077D" w:rsidRPr="00866F45">
        <w:rPr>
          <w:rFonts w:ascii="Arial" w:hAnsi="Arial" w:cs="Arial"/>
          <w:b w:val="0"/>
          <w:caps w:val="0"/>
          <w:sz w:val="24"/>
          <w:szCs w:val="24"/>
        </w:rPr>
        <w:t>»</w:t>
      </w:r>
      <w:r w:rsidR="00BF25E7" w:rsidRPr="00866F45">
        <w:rPr>
          <w:rFonts w:ascii="Arial" w:hAnsi="Arial" w:cs="Arial"/>
          <w:b w:val="0"/>
          <w:caps w:val="0"/>
          <w:sz w:val="24"/>
          <w:szCs w:val="24"/>
        </w:rPr>
        <w:t>;</w:t>
      </w:r>
    </w:p>
    <w:p w14:paraId="3B5DE864" w14:textId="3272F3C6" w:rsidR="00EB50D9" w:rsidRPr="00866F45" w:rsidRDefault="00EB50D9" w:rsidP="00EB50D9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>ГОСТ 33758–</w:t>
      </w:r>
      <w:r w:rsidR="00CE5C25">
        <w:rPr>
          <w:rFonts w:ascii="Arial" w:hAnsi="Arial" w:cs="Arial"/>
          <w:b w:val="0"/>
          <w:caps w:val="0"/>
          <w:sz w:val="24"/>
          <w:szCs w:val="24"/>
        </w:rPr>
        <w:t>2021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19077D" w:rsidRPr="00866F45">
        <w:rPr>
          <w:rFonts w:ascii="Arial" w:hAnsi="Arial" w:cs="Arial"/>
          <w:b w:val="0"/>
          <w:caps w:val="0"/>
          <w:sz w:val="24"/>
          <w:szCs w:val="24"/>
        </w:rPr>
        <w:t>«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Трубы обсадные и насосно-компрессорные и муфты к ним. Основные параметры и контроль резьбовых соединений. Общие технические требования</w:t>
      </w:r>
      <w:r w:rsidR="0019077D" w:rsidRPr="00866F45">
        <w:rPr>
          <w:rFonts w:ascii="Arial" w:hAnsi="Arial" w:cs="Arial"/>
          <w:b w:val="0"/>
          <w:caps w:val="0"/>
          <w:sz w:val="24"/>
          <w:szCs w:val="24"/>
        </w:rPr>
        <w:t>»</w:t>
      </w:r>
      <w:r w:rsidR="00BF25E7" w:rsidRPr="00866F45">
        <w:rPr>
          <w:rFonts w:ascii="Arial" w:hAnsi="Arial" w:cs="Arial"/>
          <w:b w:val="0"/>
          <w:caps w:val="0"/>
          <w:sz w:val="24"/>
          <w:szCs w:val="24"/>
        </w:rPr>
        <w:t>;</w:t>
      </w:r>
    </w:p>
    <w:p w14:paraId="1CA91F25" w14:textId="6B894B21" w:rsidR="00EB50D9" w:rsidRPr="00866F45" w:rsidRDefault="00EB50D9" w:rsidP="00EB50D9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ГОСТ 31446–2017 (ISO 11960:2014) </w:t>
      </w:r>
      <w:r w:rsidR="0019077D" w:rsidRPr="00866F45">
        <w:rPr>
          <w:rFonts w:ascii="Arial" w:hAnsi="Arial" w:cs="Arial"/>
          <w:b w:val="0"/>
          <w:caps w:val="0"/>
          <w:sz w:val="24"/>
          <w:szCs w:val="24"/>
        </w:rPr>
        <w:t>«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Трубы стальные обсадные и насосно-компрессорные для нефтяной и газовой промышленности. Общие технические условия</w:t>
      </w:r>
      <w:r w:rsidR="00BF25E7" w:rsidRPr="00866F45">
        <w:rPr>
          <w:rFonts w:ascii="Arial" w:hAnsi="Arial" w:cs="Arial"/>
          <w:b w:val="0"/>
          <w:caps w:val="0"/>
          <w:sz w:val="24"/>
          <w:szCs w:val="24"/>
        </w:rPr>
        <w:t>»</w:t>
      </w:r>
      <w:r w:rsidR="0019077D" w:rsidRPr="00866F45">
        <w:rPr>
          <w:rFonts w:ascii="Arial" w:hAnsi="Arial" w:cs="Arial"/>
          <w:b w:val="0"/>
          <w:caps w:val="0"/>
          <w:sz w:val="24"/>
          <w:szCs w:val="24"/>
        </w:rPr>
        <w:t>;</w:t>
      </w:r>
    </w:p>
    <w:p w14:paraId="1F1C879D" w14:textId="1E0A5A03" w:rsidR="00EB50D9" w:rsidRPr="00866F45" w:rsidRDefault="00EB50D9" w:rsidP="00EB50D9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>ГОСТ 32696–2014 (</w:t>
      </w:r>
      <w:r w:rsidR="00CE5C25">
        <w:rPr>
          <w:rFonts w:ascii="Arial" w:hAnsi="Arial" w:cs="Arial"/>
          <w:b w:val="0"/>
          <w:caps w:val="0"/>
          <w:sz w:val="24"/>
          <w:szCs w:val="24"/>
          <w:lang w:val="en-US"/>
        </w:rPr>
        <w:t>ISO</w:t>
      </w:r>
      <w:r w:rsidR="00CE5C25">
        <w:rPr>
          <w:rFonts w:ascii="Arial" w:hAnsi="Arial" w:cs="Arial"/>
          <w:b w:val="0"/>
          <w:caps w:val="0"/>
          <w:sz w:val="24"/>
          <w:szCs w:val="24"/>
        </w:rPr>
        <w:t xml:space="preserve"> 11961: 2008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) </w:t>
      </w:r>
      <w:r w:rsidR="0019077D" w:rsidRPr="00866F45">
        <w:rPr>
          <w:rFonts w:ascii="Arial" w:hAnsi="Arial" w:cs="Arial"/>
          <w:b w:val="0"/>
          <w:caps w:val="0"/>
          <w:sz w:val="24"/>
          <w:szCs w:val="24"/>
        </w:rPr>
        <w:t>«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Трубы стальные бурильные для нефтяной и газовой промышленности. Технические условия</w:t>
      </w:r>
      <w:r w:rsidR="0019077D" w:rsidRPr="00866F45">
        <w:rPr>
          <w:rFonts w:ascii="Arial" w:hAnsi="Arial" w:cs="Arial"/>
          <w:b w:val="0"/>
          <w:caps w:val="0"/>
          <w:sz w:val="24"/>
          <w:szCs w:val="24"/>
        </w:rPr>
        <w:t>»;</w:t>
      </w:r>
    </w:p>
    <w:p w14:paraId="08E6D506" w14:textId="4F7B410B" w:rsidR="00CE5C25" w:rsidRPr="00866F45" w:rsidRDefault="00CE5C25" w:rsidP="00CE5C25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>ГОСТ 34380</w:t>
      </w:r>
      <w:r>
        <w:rPr>
          <w:rFonts w:ascii="Arial" w:hAnsi="Arial" w:cs="Arial"/>
          <w:b w:val="0"/>
          <w:caps w:val="0"/>
          <w:sz w:val="24"/>
          <w:szCs w:val="24"/>
        </w:rPr>
        <w:softHyphen/>
        <w:t>–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2017 (ISO 10405:2000) «Трубы обсадные и насосно-компрессорные для нефтяной и газовой промышленности. Рекомендации по эксплуатации и обслуживанию</w:t>
      </w:r>
      <w:r>
        <w:rPr>
          <w:rFonts w:ascii="Arial" w:hAnsi="Arial" w:cs="Arial"/>
          <w:b w:val="0"/>
          <w:caps w:val="0"/>
          <w:sz w:val="24"/>
          <w:szCs w:val="24"/>
        </w:rPr>
        <w:t>»;</w:t>
      </w:r>
    </w:p>
    <w:p w14:paraId="248B5C37" w14:textId="0B013130" w:rsidR="00EB50D9" w:rsidRPr="00866F45" w:rsidRDefault="00EB50D9" w:rsidP="00EB50D9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ГОСТ ISO 3183–2015 </w:t>
      </w:r>
      <w:r w:rsidR="0019077D" w:rsidRPr="00866F45">
        <w:rPr>
          <w:rFonts w:ascii="Arial" w:hAnsi="Arial" w:cs="Arial"/>
          <w:b w:val="0"/>
          <w:caps w:val="0"/>
          <w:sz w:val="24"/>
          <w:szCs w:val="24"/>
        </w:rPr>
        <w:t>«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Трубы стальные для трубопроводов нефтяной и газовой промышленности. Общие технические условия</w:t>
      </w:r>
      <w:r w:rsidR="00CE5C25">
        <w:rPr>
          <w:rFonts w:ascii="Arial" w:hAnsi="Arial" w:cs="Arial"/>
          <w:b w:val="0"/>
          <w:caps w:val="0"/>
          <w:sz w:val="24"/>
          <w:szCs w:val="24"/>
        </w:rPr>
        <w:t>».</w:t>
      </w:r>
      <w:bookmarkStart w:id="2" w:name="_GoBack"/>
      <w:bookmarkEnd w:id="2"/>
    </w:p>
    <w:p w14:paraId="589A491E" w14:textId="77777777" w:rsidR="002D54E7" w:rsidRPr="00866F45" w:rsidRDefault="002D54E7" w:rsidP="00EB50D9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</w:p>
    <w:p w14:paraId="5CB34014" w14:textId="11C65693" w:rsidR="00B95392" w:rsidRPr="00866F45" w:rsidRDefault="00B95392" w:rsidP="00B95392">
      <w:pPr>
        <w:ind w:firstLine="709"/>
        <w:jc w:val="both"/>
        <w:outlineLvl w:val="0"/>
        <w:rPr>
          <w:rFonts w:ascii="Arial" w:hAnsi="Arial" w:cs="Arial"/>
          <w:caps w:val="0"/>
          <w:sz w:val="24"/>
          <w:szCs w:val="24"/>
        </w:rPr>
      </w:pPr>
      <w:r w:rsidRPr="00866F45">
        <w:rPr>
          <w:rFonts w:ascii="Arial" w:hAnsi="Arial" w:cs="Arial"/>
          <w:caps w:val="0"/>
          <w:sz w:val="24"/>
          <w:szCs w:val="24"/>
        </w:rPr>
        <w:t>8 Краткая характеристика полученных отзывов заинтересованных лиц</w:t>
      </w:r>
    </w:p>
    <w:p w14:paraId="63AE2C49" w14:textId="7CFDD008" w:rsidR="00B95392" w:rsidRPr="00866F45" w:rsidRDefault="00B95392" w:rsidP="00B95392">
      <w:pPr>
        <w:ind w:firstLine="709"/>
        <w:jc w:val="both"/>
        <w:outlineLvl w:val="0"/>
        <w:rPr>
          <w:rFonts w:ascii="Arial" w:hAnsi="Arial" w:cs="Arial"/>
          <w:b w:val="0"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В результате обсуждения </w:t>
      </w:r>
      <w:r w:rsidR="00C37BDD">
        <w:rPr>
          <w:rFonts w:ascii="Arial" w:hAnsi="Arial" w:cs="Arial"/>
          <w:b w:val="0"/>
          <w:caps w:val="0"/>
          <w:sz w:val="24"/>
          <w:szCs w:val="24"/>
        </w:rPr>
        <w:t xml:space="preserve">окончательной редакции 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проекта стандарта были получены отзывы следующих заинтересованных организаций:</w:t>
      </w:r>
    </w:p>
    <w:p w14:paraId="5C3C5917" w14:textId="3F42D293" w:rsidR="00680572" w:rsidRPr="00866F45" w:rsidRDefault="00680572" w:rsidP="00680572">
      <w:pPr>
        <w:ind w:firstLine="709"/>
        <w:jc w:val="both"/>
        <w:outlineLvl w:val="0"/>
        <w:rPr>
          <w:rFonts w:ascii="Arial" w:hAnsi="Arial" w:cs="Arial"/>
          <w:b w:val="0"/>
          <w:bCs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>АО «СинТЗ» (без замечаний)</w:t>
      </w:r>
    </w:p>
    <w:p w14:paraId="4CF9F6CA" w14:textId="62149138" w:rsidR="00C37BDD" w:rsidRDefault="00C37BDD" w:rsidP="00C37BDD">
      <w:pPr>
        <w:ind w:firstLine="709"/>
        <w:jc w:val="both"/>
        <w:outlineLvl w:val="0"/>
        <w:rPr>
          <w:rFonts w:ascii="Arial" w:hAnsi="Arial" w:cs="Arial"/>
          <w:b w:val="0"/>
          <w:bCs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>АО «ВМЗ»</w:t>
      </w:r>
      <w:r w:rsidRPr="00C37BDD">
        <w:rPr>
          <w:rFonts w:ascii="Arial" w:hAnsi="Arial" w:cs="Arial"/>
          <w:b w:val="0"/>
          <w:bCs/>
          <w:caps w:val="0"/>
          <w:sz w:val="24"/>
          <w:szCs w:val="24"/>
        </w:rPr>
        <w:t xml:space="preserve"> </w:t>
      </w: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>(без замечаний)</w:t>
      </w:r>
    </w:p>
    <w:p w14:paraId="43448AAA" w14:textId="1EEA9A4B" w:rsidR="00680572" w:rsidRPr="00866F45" w:rsidRDefault="00680572" w:rsidP="00680572">
      <w:pPr>
        <w:ind w:firstLine="709"/>
        <w:jc w:val="both"/>
        <w:outlineLvl w:val="0"/>
        <w:rPr>
          <w:rFonts w:ascii="Arial" w:hAnsi="Arial" w:cs="Arial"/>
          <w:b w:val="0"/>
          <w:bCs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bCs/>
          <w:caps w:val="0"/>
          <w:sz w:val="24"/>
          <w:szCs w:val="24"/>
        </w:rPr>
        <w:t xml:space="preserve">ПАО «ТМК» </w:t>
      </w:r>
    </w:p>
    <w:p w14:paraId="47C9B798" w14:textId="60BFF3C8" w:rsidR="00F32EB4" w:rsidRDefault="00F32EB4" w:rsidP="00F32EB4">
      <w:pPr>
        <w:ind w:firstLine="709"/>
        <w:jc w:val="both"/>
        <w:rPr>
          <w:rFonts w:ascii="Arial" w:hAnsi="Arial" w:cs="Arial"/>
          <w:b w:val="0"/>
          <w:caps w:val="0"/>
        </w:rPr>
      </w:pPr>
      <w:r w:rsidRPr="00874805">
        <w:rPr>
          <w:rFonts w:ascii="Arial" w:hAnsi="Arial" w:cs="Arial"/>
          <w:b w:val="0"/>
          <w:caps w:val="0"/>
        </w:rPr>
        <w:t xml:space="preserve">На основании полученных отзывов была подготовлена сводка отзывов, всего отзывов </w:t>
      </w:r>
      <w:r w:rsidR="00C37BDD">
        <w:rPr>
          <w:rFonts w:ascii="Arial" w:hAnsi="Arial" w:cs="Arial"/>
          <w:b w:val="0"/>
          <w:caps w:val="0"/>
        </w:rPr>
        <w:t>39, все отзывы приняты</w:t>
      </w:r>
      <w:r>
        <w:rPr>
          <w:rFonts w:ascii="Arial" w:hAnsi="Arial" w:cs="Arial"/>
          <w:b w:val="0"/>
          <w:caps w:val="0"/>
        </w:rPr>
        <w:t>.</w:t>
      </w:r>
    </w:p>
    <w:p w14:paraId="5311A6C5" w14:textId="77777777" w:rsidR="00EB50D9" w:rsidRDefault="00EB50D9" w:rsidP="001C01A3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</w:p>
    <w:p w14:paraId="1CAD2874" w14:textId="70F8870F" w:rsidR="00B32BD7" w:rsidRPr="00866F45" w:rsidRDefault="00680572" w:rsidP="008D5EBB">
      <w:pPr>
        <w:ind w:firstLine="708"/>
        <w:jc w:val="both"/>
        <w:rPr>
          <w:rFonts w:ascii="Arial" w:hAnsi="Arial" w:cs="Arial"/>
          <w:caps w:val="0"/>
          <w:sz w:val="24"/>
          <w:szCs w:val="24"/>
        </w:rPr>
      </w:pPr>
      <w:r w:rsidRPr="00866F45">
        <w:rPr>
          <w:rFonts w:ascii="Arial" w:hAnsi="Arial" w:cs="Arial"/>
          <w:caps w:val="0"/>
          <w:sz w:val="24"/>
          <w:szCs w:val="24"/>
        </w:rPr>
        <w:t>9</w:t>
      </w:r>
      <w:r w:rsidR="00B32BD7" w:rsidRPr="00866F45">
        <w:rPr>
          <w:rFonts w:ascii="Arial" w:hAnsi="Arial" w:cs="Arial"/>
          <w:caps w:val="0"/>
          <w:sz w:val="24"/>
          <w:szCs w:val="24"/>
        </w:rPr>
        <w:t xml:space="preserve"> Сведения о разработчике стандарта</w:t>
      </w:r>
    </w:p>
    <w:p w14:paraId="22A7CE97" w14:textId="57790F58" w:rsidR="001C01A3" w:rsidRPr="00866F45" w:rsidRDefault="00B32BD7" w:rsidP="008D5EBB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Разработчик </w:t>
      </w:r>
      <w:r w:rsidR="00FA3594">
        <w:rPr>
          <w:rFonts w:ascii="Arial" w:hAnsi="Arial" w:cs="Arial"/>
          <w:b w:val="0"/>
          <w:caps w:val="0"/>
          <w:sz w:val="24"/>
          <w:szCs w:val="24"/>
        </w:rPr>
        <w:t>межгосударственного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 стандарта: </w:t>
      </w:r>
    </w:p>
    <w:p w14:paraId="39F5AA6E" w14:textId="3F258055" w:rsidR="00B32BD7" w:rsidRPr="00866F45" w:rsidRDefault="00B32BD7" w:rsidP="008D5EBB">
      <w:pPr>
        <w:ind w:firstLine="709"/>
        <w:jc w:val="both"/>
        <w:rPr>
          <w:rFonts w:ascii="Arial" w:hAnsi="Arial" w:cs="Arial"/>
          <w:bCs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>АО «Р</w:t>
      </w:r>
      <w:r w:rsidR="00FA3594">
        <w:rPr>
          <w:rFonts w:ascii="Arial" w:hAnsi="Arial" w:cs="Arial"/>
          <w:b w:val="0"/>
          <w:caps w:val="0"/>
          <w:sz w:val="24"/>
          <w:szCs w:val="24"/>
        </w:rPr>
        <w:t>ус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ский научно-исследовательский институ</w:t>
      </w:r>
      <w:r w:rsidR="00FA3594">
        <w:rPr>
          <w:rFonts w:ascii="Arial" w:hAnsi="Arial" w:cs="Arial"/>
          <w:b w:val="0"/>
          <w:caps w:val="0"/>
          <w:sz w:val="24"/>
          <w:szCs w:val="24"/>
        </w:rPr>
        <w:t>т трубной промышленности» (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АО «Р</w:t>
      </w:r>
      <w:r w:rsidR="00FA3594">
        <w:rPr>
          <w:rFonts w:ascii="Arial" w:hAnsi="Arial" w:cs="Arial"/>
          <w:b w:val="0"/>
          <w:caps w:val="0"/>
          <w:sz w:val="24"/>
          <w:szCs w:val="24"/>
        </w:rPr>
        <w:t>ус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НИТИ») и ПК </w:t>
      </w:r>
      <w:r w:rsidR="008D5EBB" w:rsidRPr="00866F45">
        <w:rPr>
          <w:rFonts w:ascii="Arial" w:hAnsi="Arial" w:cs="Arial"/>
          <w:b w:val="0"/>
          <w:caps w:val="0"/>
          <w:sz w:val="24"/>
          <w:szCs w:val="24"/>
        </w:rPr>
        <w:t>7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 «</w:t>
      </w:r>
      <w:r w:rsidR="008D5EBB" w:rsidRPr="00866F45">
        <w:rPr>
          <w:rFonts w:ascii="Arial" w:hAnsi="Arial" w:cs="Arial"/>
          <w:b w:val="0"/>
          <w:caps w:val="0"/>
          <w:sz w:val="24"/>
          <w:szCs w:val="24"/>
        </w:rPr>
        <w:t>Нарезные трубы</w:t>
      </w:r>
      <w:r w:rsidRPr="00866F45">
        <w:rPr>
          <w:rFonts w:ascii="Arial" w:hAnsi="Arial" w:cs="Arial"/>
          <w:b w:val="0"/>
          <w:caps w:val="0"/>
          <w:sz w:val="24"/>
          <w:szCs w:val="24"/>
        </w:rPr>
        <w:t>» ТК 357 «Стальные и чугунные трубы и баллоны»</w:t>
      </w:r>
    </w:p>
    <w:p w14:paraId="209811F5" w14:textId="77777777" w:rsidR="00B32BD7" w:rsidRPr="00866F45" w:rsidRDefault="00B32BD7" w:rsidP="008D5EBB">
      <w:pPr>
        <w:ind w:firstLine="709"/>
        <w:jc w:val="both"/>
        <w:rPr>
          <w:rFonts w:ascii="Arial" w:hAnsi="Arial" w:cs="Arial"/>
          <w:bCs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Почтовый адрес: 454139, Челябинск, ул. </w:t>
      </w:r>
      <w:proofErr w:type="gramStart"/>
      <w:r w:rsidRPr="00866F45">
        <w:rPr>
          <w:rFonts w:ascii="Arial" w:hAnsi="Arial" w:cs="Arial"/>
          <w:b w:val="0"/>
          <w:caps w:val="0"/>
          <w:sz w:val="24"/>
          <w:szCs w:val="24"/>
        </w:rPr>
        <w:t>Новороссийская</w:t>
      </w:r>
      <w:proofErr w:type="gramEnd"/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, 30 </w:t>
      </w:r>
    </w:p>
    <w:p w14:paraId="04F5AF3C" w14:textId="77777777" w:rsidR="00B32BD7" w:rsidRPr="00866F45" w:rsidRDefault="00B32BD7" w:rsidP="008D5EBB">
      <w:pPr>
        <w:ind w:firstLine="709"/>
        <w:jc w:val="both"/>
        <w:rPr>
          <w:rFonts w:ascii="Arial" w:hAnsi="Arial" w:cs="Arial"/>
          <w:b w:val="0"/>
          <w:caps w:val="0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>Номер контактного телефона: (351) 734-73-49,</w:t>
      </w:r>
    </w:p>
    <w:p w14:paraId="0A07920C" w14:textId="1CB919DE" w:rsidR="002F79B8" w:rsidRPr="00FA3594" w:rsidRDefault="00B32BD7" w:rsidP="008D5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6F45">
        <w:rPr>
          <w:rFonts w:ascii="Arial" w:hAnsi="Arial" w:cs="Arial"/>
          <w:b w:val="0"/>
          <w:caps w:val="0"/>
          <w:sz w:val="24"/>
          <w:szCs w:val="24"/>
        </w:rPr>
        <w:t xml:space="preserve">Адрес электронной почты: </w:t>
      </w:r>
      <w:hyperlink r:id="rId8" w:history="1">
        <w:r w:rsidRPr="00866F45">
          <w:rPr>
            <w:rStyle w:val="a3"/>
            <w:rFonts w:ascii="Arial" w:hAnsi="Arial" w:cs="Arial"/>
            <w:b w:val="0"/>
            <w:caps w:val="0"/>
            <w:color w:val="auto"/>
            <w:sz w:val="24"/>
            <w:szCs w:val="24"/>
            <w:lang w:val="en-US"/>
          </w:rPr>
          <w:t>secretariat</w:t>
        </w:r>
        <w:r w:rsidRPr="00866F45">
          <w:rPr>
            <w:rStyle w:val="a3"/>
            <w:rFonts w:ascii="Arial" w:hAnsi="Arial" w:cs="Arial"/>
            <w:b w:val="0"/>
            <w:caps w:val="0"/>
            <w:color w:val="auto"/>
            <w:sz w:val="24"/>
            <w:szCs w:val="24"/>
          </w:rPr>
          <w:t>@</w:t>
        </w:r>
        <w:proofErr w:type="spellStart"/>
        <w:r w:rsidRPr="00866F45">
          <w:rPr>
            <w:rStyle w:val="a3"/>
            <w:rFonts w:ascii="Arial" w:hAnsi="Arial" w:cs="Arial"/>
            <w:b w:val="0"/>
            <w:caps w:val="0"/>
            <w:color w:val="auto"/>
            <w:sz w:val="24"/>
            <w:szCs w:val="24"/>
            <w:lang w:val="en-US"/>
          </w:rPr>
          <w:t>tk</w:t>
        </w:r>
        <w:proofErr w:type="spellEnd"/>
        <w:r w:rsidRPr="00866F45">
          <w:rPr>
            <w:rStyle w:val="a3"/>
            <w:rFonts w:ascii="Arial" w:hAnsi="Arial" w:cs="Arial"/>
            <w:b w:val="0"/>
            <w:caps w:val="0"/>
            <w:color w:val="auto"/>
            <w:sz w:val="24"/>
            <w:szCs w:val="24"/>
          </w:rPr>
          <w:t>357.</w:t>
        </w:r>
        <w:r w:rsidRPr="00866F45">
          <w:rPr>
            <w:rStyle w:val="a3"/>
            <w:rFonts w:ascii="Arial" w:hAnsi="Arial" w:cs="Arial"/>
            <w:b w:val="0"/>
            <w:caps w:val="0"/>
            <w:color w:val="auto"/>
            <w:sz w:val="24"/>
            <w:szCs w:val="24"/>
            <w:lang w:val="en-US"/>
          </w:rPr>
          <w:t>com</w:t>
        </w:r>
      </w:hyperlink>
      <w:r w:rsidR="00FA3594">
        <w:rPr>
          <w:rStyle w:val="a3"/>
          <w:rFonts w:ascii="Arial" w:hAnsi="Arial" w:cs="Arial"/>
          <w:b w:val="0"/>
          <w:caps w:val="0"/>
          <w:color w:val="auto"/>
          <w:sz w:val="24"/>
          <w:szCs w:val="24"/>
        </w:rPr>
        <w:t xml:space="preserve"> </w:t>
      </w:r>
    </w:p>
    <w:sectPr w:rsidR="002F79B8" w:rsidRPr="00FA3594" w:rsidSect="001C01A3">
      <w:footerReference w:type="default" r:id="rId9"/>
      <w:pgSz w:w="11906" w:h="17338"/>
      <w:pgMar w:top="709" w:right="707" w:bottom="993" w:left="1163" w:header="567" w:footer="567" w:gutter="0"/>
      <w:cols w:space="720"/>
      <w:noEndnote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1FA0" w14:textId="77777777" w:rsidR="007E33A8" w:rsidRDefault="007E33A8" w:rsidP="001C01A3">
      <w:r>
        <w:separator/>
      </w:r>
    </w:p>
  </w:endnote>
  <w:endnote w:type="continuationSeparator" w:id="0">
    <w:p w14:paraId="12115E28" w14:textId="77777777" w:rsidR="007E33A8" w:rsidRDefault="007E33A8" w:rsidP="001C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56254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4"/>
        <w:szCs w:val="24"/>
      </w:rPr>
    </w:sdtEndPr>
    <w:sdtContent>
      <w:p w14:paraId="70F66BD6" w14:textId="1F94D9D2" w:rsidR="00B3512C" w:rsidRPr="001C01A3" w:rsidRDefault="00B3512C">
        <w:pPr>
          <w:pStyle w:val="a6"/>
          <w:jc w:val="right"/>
          <w:rPr>
            <w:rFonts w:ascii="Arial" w:hAnsi="Arial" w:cs="Arial"/>
            <w:b w:val="0"/>
            <w:sz w:val="24"/>
            <w:szCs w:val="24"/>
          </w:rPr>
        </w:pPr>
        <w:r w:rsidRPr="001C01A3">
          <w:rPr>
            <w:rFonts w:ascii="Arial" w:hAnsi="Arial" w:cs="Arial"/>
            <w:b w:val="0"/>
            <w:sz w:val="24"/>
            <w:szCs w:val="24"/>
          </w:rPr>
          <w:fldChar w:fldCharType="begin"/>
        </w:r>
        <w:r w:rsidRPr="001C01A3">
          <w:rPr>
            <w:rFonts w:ascii="Arial" w:hAnsi="Arial" w:cs="Arial"/>
            <w:b w:val="0"/>
            <w:sz w:val="24"/>
            <w:szCs w:val="24"/>
          </w:rPr>
          <w:instrText>PAGE   \* MERGEFORMAT</w:instrText>
        </w:r>
        <w:r w:rsidRPr="001C01A3">
          <w:rPr>
            <w:rFonts w:ascii="Arial" w:hAnsi="Arial" w:cs="Arial"/>
            <w:b w:val="0"/>
            <w:sz w:val="24"/>
            <w:szCs w:val="24"/>
          </w:rPr>
          <w:fldChar w:fldCharType="separate"/>
        </w:r>
        <w:r w:rsidR="00CE5C25">
          <w:rPr>
            <w:rFonts w:ascii="Arial" w:hAnsi="Arial" w:cs="Arial"/>
            <w:b w:val="0"/>
            <w:noProof/>
            <w:sz w:val="24"/>
            <w:szCs w:val="24"/>
          </w:rPr>
          <w:t>2</w:t>
        </w:r>
        <w:r w:rsidRPr="001C01A3">
          <w:rPr>
            <w:rFonts w:ascii="Arial" w:hAnsi="Arial" w:cs="Arial"/>
            <w:b w:val="0"/>
            <w:sz w:val="24"/>
            <w:szCs w:val="24"/>
          </w:rPr>
          <w:fldChar w:fldCharType="end"/>
        </w:r>
      </w:p>
    </w:sdtContent>
  </w:sdt>
  <w:p w14:paraId="5B06D575" w14:textId="77777777" w:rsidR="00B3512C" w:rsidRDefault="00B351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4EE8A" w14:textId="77777777" w:rsidR="007E33A8" w:rsidRDefault="007E33A8" w:rsidP="001C01A3">
      <w:r>
        <w:separator/>
      </w:r>
    </w:p>
  </w:footnote>
  <w:footnote w:type="continuationSeparator" w:id="0">
    <w:p w14:paraId="16619E63" w14:textId="77777777" w:rsidR="007E33A8" w:rsidRDefault="007E33A8" w:rsidP="001C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8BA"/>
    <w:multiLevelType w:val="hybridMultilevel"/>
    <w:tmpl w:val="9CC00272"/>
    <w:lvl w:ilvl="0" w:tplc="1662365E">
      <w:start w:val="1"/>
      <w:numFmt w:val="bullet"/>
      <w:lvlText w:val="-"/>
      <w:lvlJc w:val="left"/>
      <w:pPr>
        <w:tabs>
          <w:tab w:val="num" w:pos="0"/>
        </w:tabs>
        <w:ind w:firstLine="72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E9"/>
    <w:rsid w:val="00084121"/>
    <w:rsid w:val="000E7E8C"/>
    <w:rsid w:val="00101BE9"/>
    <w:rsid w:val="0019077D"/>
    <w:rsid w:val="00195147"/>
    <w:rsid w:val="001952C8"/>
    <w:rsid w:val="001C01A3"/>
    <w:rsid w:val="001C4215"/>
    <w:rsid w:val="00270E5A"/>
    <w:rsid w:val="002D54E7"/>
    <w:rsid w:val="002F79B8"/>
    <w:rsid w:val="003D6D33"/>
    <w:rsid w:val="003F1335"/>
    <w:rsid w:val="00424372"/>
    <w:rsid w:val="004C4BDF"/>
    <w:rsid w:val="006255F7"/>
    <w:rsid w:val="00680572"/>
    <w:rsid w:val="0068341B"/>
    <w:rsid w:val="0069256C"/>
    <w:rsid w:val="006C0509"/>
    <w:rsid w:val="00764C64"/>
    <w:rsid w:val="0077159E"/>
    <w:rsid w:val="007C670D"/>
    <w:rsid w:val="007E33A8"/>
    <w:rsid w:val="00850768"/>
    <w:rsid w:val="00866F45"/>
    <w:rsid w:val="0088293B"/>
    <w:rsid w:val="008A3947"/>
    <w:rsid w:val="008D5EBB"/>
    <w:rsid w:val="00B32BD7"/>
    <w:rsid w:val="00B3512C"/>
    <w:rsid w:val="00B95392"/>
    <w:rsid w:val="00BB3188"/>
    <w:rsid w:val="00BF25E7"/>
    <w:rsid w:val="00C37BDD"/>
    <w:rsid w:val="00CE5C25"/>
    <w:rsid w:val="00E91C6C"/>
    <w:rsid w:val="00E9434C"/>
    <w:rsid w:val="00EB50D9"/>
    <w:rsid w:val="00EE057B"/>
    <w:rsid w:val="00F21457"/>
    <w:rsid w:val="00F32EB4"/>
    <w:rsid w:val="00FA3594"/>
    <w:rsid w:val="00FC595B"/>
    <w:rsid w:val="00FC6D9A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83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47"/>
    <w:pPr>
      <w:spacing w:after="0" w:line="240" w:lineRule="auto"/>
    </w:pPr>
    <w:rPr>
      <w:rFonts w:ascii="Times New Roman" w:eastAsia="Times New Roman" w:hAnsi="Times New Roman" w:cs="Times New Roman"/>
      <w:b/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rsid w:val="00B32B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1A3"/>
    <w:rPr>
      <w:rFonts w:ascii="Times New Roman" w:eastAsia="Times New Roman" w:hAnsi="Times New Roman" w:cs="Times New Roman"/>
      <w:b/>
      <w:caps/>
      <w:lang w:eastAsia="ru-RU"/>
    </w:rPr>
  </w:style>
  <w:style w:type="paragraph" w:styleId="a6">
    <w:name w:val="footer"/>
    <w:basedOn w:val="a"/>
    <w:link w:val="a7"/>
    <w:uiPriority w:val="99"/>
    <w:unhideWhenUsed/>
    <w:rsid w:val="001C0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1A3"/>
    <w:rPr>
      <w:rFonts w:ascii="Times New Roman" w:eastAsia="Times New Roman" w:hAnsi="Times New Roman" w:cs="Times New Roman"/>
      <w:b/>
      <w:cap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47"/>
    <w:pPr>
      <w:spacing w:after="0" w:line="240" w:lineRule="auto"/>
    </w:pPr>
    <w:rPr>
      <w:rFonts w:ascii="Times New Roman" w:eastAsia="Times New Roman" w:hAnsi="Times New Roman" w:cs="Times New Roman"/>
      <w:b/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rsid w:val="00B32B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1A3"/>
    <w:rPr>
      <w:rFonts w:ascii="Times New Roman" w:eastAsia="Times New Roman" w:hAnsi="Times New Roman" w:cs="Times New Roman"/>
      <w:b/>
      <w:caps/>
      <w:lang w:eastAsia="ru-RU"/>
    </w:rPr>
  </w:style>
  <w:style w:type="paragraph" w:styleId="a6">
    <w:name w:val="footer"/>
    <w:basedOn w:val="a"/>
    <w:link w:val="a7"/>
    <w:uiPriority w:val="99"/>
    <w:unhideWhenUsed/>
    <w:rsid w:val="001C0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1A3"/>
    <w:rPr>
      <w:rFonts w:ascii="Times New Roman" w:eastAsia="Times New Roman" w:hAnsi="Times New Roman" w:cs="Times New Roman"/>
      <w:b/>
      <w:cap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tk357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Тимоханова Вера Георгиевна</dc:creator>
  <cp:lastModifiedBy>kamynina</cp:lastModifiedBy>
  <cp:revision>3</cp:revision>
  <dcterms:created xsi:type="dcterms:W3CDTF">2022-01-13T05:45:00Z</dcterms:created>
  <dcterms:modified xsi:type="dcterms:W3CDTF">2022-01-13T05:48:00Z</dcterms:modified>
</cp:coreProperties>
</file>